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D33D4" w14:textId="53D891AB" w:rsidR="00AE32F0" w:rsidRDefault="00AE32F0" w:rsidP="00AE32F0">
      <w:pPr>
        <w:pStyle w:val="null3"/>
        <w:spacing w:line="720" w:lineRule="auto"/>
        <w:rPr>
          <w:rFonts w:ascii="宋体" w:hAnsi="宋体" w:hint="default"/>
          <w:b/>
          <w:bCs/>
          <w:sz w:val="32"/>
          <w:szCs w:val="32"/>
        </w:rPr>
      </w:pPr>
      <w:r>
        <w:rPr>
          <w:rFonts w:ascii="宋体" w:hAnsi="宋体"/>
          <w:b/>
          <w:bCs/>
          <w:sz w:val="32"/>
          <w:szCs w:val="32"/>
        </w:rPr>
        <w:t>附件：</w:t>
      </w:r>
    </w:p>
    <w:p w14:paraId="59BB6771" w14:textId="2E3487DF" w:rsidR="00DE007E" w:rsidRDefault="004E37DB">
      <w:pPr>
        <w:pStyle w:val="null3"/>
        <w:spacing w:line="720" w:lineRule="auto"/>
        <w:jc w:val="center"/>
        <w:rPr>
          <w:rFonts w:ascii="宋体" w:hAnsi="宋体" w:hint="default"/>
          <w:b/>
          <w:bCs/>
          <w:sz w:val="32"/>
          <w:szCs w:val="32"/>
        </w:rPr>
      </w:pPr>
      <w:r>
        <w:rPr>
          <w:rFonts w:ascii="宋体" w:hAnsi="宋体"/>
          <w:b/>
          <w:bCs/>
          <w:sz w:val="32"/>
          <w:szCs w:val="32"/>
        </w:rPr>
        <w:t>国产办公软件需求</w:t>
      </w:r>
      <w:r w:rsidR="00E7637B">
        <w:rPr>
          <w:rFonts w:ascii="宋体" w:hAnsi="宋体"/>
          <w:b/>
          <w:bCs/>
          <w:sz w:val="32"/>
          <w:szCs w:val="32"/>
        </w:rPr>
        <w:t>参数</w:t>
      </w:r>
    </w:p>
    <w:p w14:paraId="1BE94FF1" w14:textId="11526536" w:rsidR="00DE007E" w:rsidRDefault="00E7637B">
      <w:pPr>
        <w:pStyle w:val="null3"/>
        <w:spacing w:line="360" w:lineRule="auto"/>
        <w:ind w:firstLineChars="200" w:firstLine="480"/>
        <w:rPr>
          <w:rFonts w:ascii="宋体" w:hAnsi="宋体" w:hint="default"/>
          <w:sz w:val="24"/>
          <w:szCs w:val="24"/>
        </w:rPr>
      </w:pPr>
      <w:r>
        <w:rPr>
          <w:rFonts w:ascii="宋体" w:hAnsi="宋体"/>
          <w:sz w:val="24"/>
          <w:szCs w:val="24"/>
        </w:rPr>
        <w:t>1、具有完全自主知识产权的办公软件核心技术</w:t>
      </w:r>
      <w:r w:rsidR="00EF58D3">
        <w:rPr>
          <w:rFonts w:ascii="宋体" w:hAnsi="宋体"/>
          <w:sz w:val="24"/>
          <w:szCs w:val="24"/>
        </w:rPr>
        <w:t>，</w:t>
      </w:r>
      <w:r w:rsidR="00EF58D3" w:rsidRPr="00EF58D3">
        <w:rPr>
          <w:rFonts w:ascii="宋体" w:hAnsi="宋体"/>
          <w:sz w:val="24"/>
          <w:szCs w:val="24"/>
        </w:rPr>
        <w:t>软件授权合法</w:t>
      </w:r>
      <w:r>
        <w:rPr>
          <w:rFonts w:ascii="宋体" w:hAnsi="宋体"/>
          <w:sz w:val="24"/>
          <w:szCs w:val="24"/>
        </w:rPr>
        <w:t>。</w:t>
      </w:r>
    </w:p>
    <w:p w14:paraId="36296777" w14:textId="5A1FEC13" w:rsidR="00DE007E" w:rsidRDefault="00E7637B">
      <w:pPr>
        <w:pStyle w:val="null3"/>
        <w:spacing w:line="360" w:lineRule="auto"/>
        <w:ind w:firstLineChars="200" w:firstLine="480"/>
        <w:rPr>
          <w:rFonts w:ascii="宋体" w:hAnsi="宋体" w:hint="default"/>
          <w:sz w:val="24"/>
          <w:szCs w:val="24"/>
        </w:rPr>
      </w:pPr>
      <w:r>
        <w:rPr>
          <w:rFonts w:ascii="宋体" w:hAnsi="宋体"/>
          <w:sz w:val="24"/>
          <w:szCs w:val="24"/>
        </w:rPr>
        <w:t>2、提供</w:t>
      </w:r>
      <w:r w:rsidR="001C7F5C">
        <w:rPr>
          <w:rFonts w:ascii="宋体" w:hAnsi="宋体"/>
          <w:sz w:val="24"/>
          <w:szCs w:val="24"/>
        </w:rPr>
        <w:t>一</w:t>
      </w:r>
      <w:r>
        <w:rPr>
          <w:rFonts w:ascii="宋体" w:hAnsi="宋体"/>
          <w:sz w:val="24"/>
          <w:szCs w:val="24"/>
        </w:rPr>
        <w:t>年的医院场地授权，不限制院内办公软件客户端安装数量。提供</w:t>
      </w:r>
      <w:r w:rsidR="001C7F5C">
        <w:rPr>
          <w:rFonts w:ascii="宋体" w:hAnsi="宋体"/>
          <w:sz w:val="24"/>
          <w:szCs w:val="24"/>
        </w:rPr>
        <w:t>一</w:t>
      </w:r>
      <w:r>
        <w:rPr>
          <w:rFonts w:ascii="宋体" w:hAnsi="宋体"/>
          <w:sz w:val="24"/>
          <w:szCs w:val="24"/>
        </w:rPr>
        <w:t>年的互联网版本的云账号软件授权，至少可用</w:t>
      </w:r>
      <w:r>
        <w:rPr>
          <w:rFonts w:ascii="宋体" w:hAnsi="宋体"/>
          <w:b/>
          <w:bCs/>
          <w:sz w:val="24"/>
          <w:szCs w:val="24"/>
        </w:rPr>
        <w:t>300</w:t>
      </w:r>
      <w:r>
        <w:rPr>
          <w:rFonts w:ascii="宋体" w:hAnsi="宋体"/>
          <w:sz w:val="24"/>
          <w:szCs w:val="24"/>
        </w:rPr>
        <w:t>个账户</w:t>
      </w:r>
      <w:r>
        <w:rPr>
          <w:rFonts w:asciiTheme="majorEastAsia" w:eastAsiaTheme="majorEastAsia" w:hAnsiTheme="majorEastAsia"/>
          <w:sz w:val="24"/>
          <w:szCs w:val="24"/>
        </w:rPr>
        <w:t>（每个账户可登录不少于3个终端）</w:t>
      </w:r>
      <w:r>
        <w:rPr>
          <w:rFonts w:ascii="宋体" w:hAnsi="宋体"/>
          <w:sz w:val="24"/>
          <w:szCs w:val="24"/>
        </w:rPr>
        <w:t>，提供企业级存储空间，企业储存空间2TB/人/年</w:t>
      </w:r>
      <w:r w:rsidR="001C6F8F">
        <w:rPr>
          <w:rFonts w:ascii="宋体" w:hAnsi="宋体"/>
          <w:sz w:val="24"/>
          <w:szCs w:val="24"/>
        </w:rPr>
        <w:t>。PC端可选</w:t>
      </w:r>
      <w:r w:rsidR="001C6F8F" w:rsidRPr="001C6F8F">
        <w:rPr>
          <w:rFonts w:ascii="宋体" w:hAnsi="宋体"/>
          <w:sz w:val="24"/>
          <w:szCs w:val="24"/>
        </w:rPr>
        <w:t>Windows版</w:t>
      </w:r>
      <w:r w:rsidR="001C6F8F">
        <w:rPr>
          <w:rFonts w:ascii="宋体" w:hAnsi="宋体"/>
          <w:sz w:val="24"/>
          <w:szCs w:val="24"/>
        </w:rPr>
        <w:t>或</w:t>
      </w:r>
      <w:r w:rsidR="001C6F8F" w:rsidRPr="001C6F8F">
        <w:rPr>
          <w:rFonts w:ascii="宋体" w:hAnsi="宋体"/>
          <w:sz w:val="24"/>
          <w:szCs w:val="24"/>
        </w:rPr>
        <w:t>Linux版</w:t>
      </w:r>
      <w:r>
        <w:rPr>
          <w:rFonts w:ascii="宋体" w:hAnsi="宋体"/>
          <w:sz w:val="24"/>
          <w:szCs w:val="24"/>
        </w:rPr>
        <w:t>。</w:t>
      </w:r>
      <w:r w:rsidR="00EF58D3">
        <w:rPr>
          <w:rFonts w:ascii="宋体" w:hAnsi="宋体"/>
          <w:sz w:val="24"/>
          <w:szCs w:val="24"/>
        </w:rPr>
        <w:t>需提供符合国家软件正版化</w:t>
      </w:r>
      <w:r w:rsidR="001D0FC5" w:rsidRPr="001D0FC5">
        <w:rPr>
          <w:rFonts w:ascii="宋体" w:hAnsi="宋体"/>
          <w:sz w:val="24"/>
          <w:szCs w:val="24"/>
        </w:rPr>
        <w:t>核查</w:t>
      </w:r>
      <w:r w:rsidR="00EF58D3">
        <w:rPr>
          <w:rFonts w:ascii="宋体" w:hAnsi="宋体"/>
          <w:sz w:val="24"/>
          <w:szCs w:val="24"/>
        </w:rPr>
        <w:t>要求的</w:t>
      </w:r>
      <w:r w:rsidR="00EF58D3" w:rsidRPr="00EF58D3">
        <w:rPr>
          <w:rFonts w:ascii="宋体" w:hAnsi="宋体"/>
          <w:sz w:val="24"/>
          <w:szCs w:val="24"/>
        </w:rPr>
        <w:t>软件授权证书</w:t>
      </w:r>
      <w:r w:rsidR="00EF58D3">
        <w:rPr>
          <w:rFonts w:ascii="宋体" w:hAnsi="宋体"/>
          <w:sz w:val="24"/>
          <w:szCs w:val="24"/>
        </w:rPr>
        <w:t>。</w:t>
      </w:r>
    </w:p>
    <w:p w14:paraId="76FF0D34" w14:textId="77777777" w:rsidR="00DE007E" w:rsidRDefault="00E7637B">
      <w:pPr>
        <w:pStyle w:val="null3"/>
        <w:spacing w:line="360" w:lineRule="auto"/>
        <w:ind w:firstLineChars="200" w:firstLine="480"/>
        <w:rPr>
          <w:rFonts w:ascii="宋体" w:hAnsi="宋体" w:hint="default"/>
          <w:sz w:val="24"/>
          <w:szCs w:val="24"/>
        </w:rPr>
      </w:pPr>
      <w:r>
        <w:rPr>
          <w:rFonts w:ascii="宋体" w:hAnsi="宋体"/>
          <w:sz w:val="24"/>
          <w:szCs w:val="24"/>
        </w:rPr>
        <w:t>3、支持多人访问/编辑文字、表格、演示文稿、PDF、流程图和思维导图等多种文件格式。</w:t>
      </w:r>
    </w:p>
    <w:p w14:paraId="36817636" w14:textId="132A44F6" w:rsidR="00DE007E" w:rsidRDefault="00E7637B">
      <w:pPr>
        <w:pStyle w:val="null3"/>
        <w:spacing w:line="360" w:lineRule="auto"/>
        <w:ind w:firstLineChars="200" w:firstLine="480"/>
        <w:rPr>
          <w:rFonts w:ascii="宋体" w:hAnsi="宋体" w:hint="default"/>
          <w:b/>
          <w:bCs/>
          <w:sz w:val="24"/>
          <w:szCs w:val="24"/>
        </w:rPr>
      </w:pPr>
      <w:r>
        <w:rPr>
          <w:rFonts w:ascii="宋体" w:hAnsi="宋体"/>
          <w:sz w:val="24"/>
          <w:szCs w:val="24"/>
        </w:rPr>
        <w:t>4、各模块可整合在同一窗口下，亦可成为独立窗口。多窗口模式下，支持在系统任务栏显示多主窗口，可通过快捷键切换查看。PC端文字，表格，演示三个组件均支持查找命令功能，输入功能名称后可以模糊匹配查询，帮助用户快速定位到功能入口。</w:t>
      </w:r>
    </w:p>
    <w:p w14:paraId="49B1F172" w14:textId="42C17820" w:rsidR="00DE007E" w:rsidRDefault="00E7637B">
      <w:pPr>
        <w:pStyle w:val="null3"/>
        <w:spacing w:line="360" w:lineRule="auto"/>
        <w:ind w:firstLineChars="200" w:firstLine="480"/>
        <w:rPr>
          <w:rFonts w:ascii="宋体" w:hAnsi="宋体" w:hint="default"/>
          <w:b/>
          <w:bCs/>
          <w:sz w:val="24"/>
          <w:szCs w:val="24"/>
        </w:rPr>
      </w:pPr>
      <w:r>
        <w:rPr>
          <w:rFonts w:ascii="宋体" w:hAnsi="宋体"/>
          <w:sz w:val="24"/>
          <w:szCs w:val="24"/>
        </w:rPr>
        <w:t>5、各模块能无缝打开市场主流的的文档格式；支持格式包括且不限于 doc、docx、xls、xlsx、ppt、pptx</w:t>
      </w:r>
      <w:r w:rsidR="00427FBF">
        <w:rPr>
          <w:rFonts w:ascii="宋体" w:hAnsi="宋体"/>
          <w:sz w:val="24"/>
          <w:szCs w:val="24"/>
        </w:rPr>
        <w:t>、pdf、ofd、wps等</w:t>
      </w:r>
      <w:r>
        <w:rPr>
          <w:rFonts w:ascii="宋体" w:hAnsi="宋体"/>
          <w:sz w:val="24"/>
          <w:szCs w:val="24"/>
        </w:rPr>
        <w:t>。</w:t>
      </w:r>
    </w:p>
    <w:p w14:paraId="449C64DD" w14:textId="2995F53B" w:rsidR="00DE007E" w:rsidRDefault="00E7637B">
      <w:pPr>
        <w:pStyle w:val="null3"/>
        <w:spacing w:line="360" w:lineRule="auto"/>
        <w:ind w:firstLineChars="200" w:firstLine="480"/>
        <w:rPr>
          <w:rFonts w:ascii="宋体" w:hAnsi="宋体" w:hint="default"/>
          <w:b/>
          <w:bCs/>
          <w:sz w:val="24"/>
          <w:szCs w:val="24"/>
        </w:rPr>
      </w:pPr>
      <w:r>
        <w:rPr>
          <w:rFonts w:ascii="宋体" w:hAnsi="宋体"/>
          <w:sz w:val="24"/>
          <w:szCs w:val="24"/>
        </w:rPr>
        <w:t>6、</w:t>
      </w:r>
      <w:r>
        <w:rPr>
          <w:rFonts w:ascii="宋体" w:hAnsi="宋体" w:hint="default"/>
          <w:sz w:val="24"/>
          <w:szCs w:val="24"/>
        </w:rPr>
        <w:t>PC端文字，表格，演示三个组件均支持文档拆分合并功能。实现对wps、doc、docx、ppt、pptx、xls、xlsx、pdf格式的文档进行合并和拆分，且可自定义不同合并和拆分方式，包括合并范围、输出名称、输出目录、拆分范围等，帮助用户快速整合文档资料。</w:t>
      </w:r>
      <w:bookmarkStart w:id="0" w:name="_Toc1378079340"/>
    </w:p>
    <w:p w14:paraId="051FED7B" w14:textId="77777777" w:rsidR="00DE007E" w:rsidRDefault="00E7637B">
      <w:pPr>
        <w:pStyle w:val="null3"/>
        <w:spacing w:line="360" w:lineRule="auto"/>
        <w:ind w:firstLineChars="200" w:firstLine="480"/>
        <w:rPr>
          <w:rFonts w:ascii="宋体" w:hAnsi="宋体" w:hint="default"/>
          <w:sz w:val="24"/>
          <w:szCs w:val="24"/>
        </w:rPr>
      </w:pPr>
      <w:r>
        <w:rPr>
          <w:rFonts w:ascii="宋体" w:hAnsi="宋体"/>
          <w:sz w:val="24"/>
          <w:szCs w:val="24"/>
        </w:rPr>
        <w:t>7、文字处理模块应支持智能格式整理，包括段落重排、删除空段、删除空格、首行缩进等</w:t>
      </w:r>
      <w:bookmarkEnd w:id="0"/>
      <w:r>
        <w:rPr>
          <w:rFonts w:ascii="宋体" w:hAnsi="宋体"/>
          <w:sz w:val="24"/>
          <w:szCs w:val="24"/>
        </w:rPr>
        <w:t>。</w:t>
      </w:r>
    </w:p>
    <w:p w14:paraId="5148B788" w14:textId="57A442F8" w:rsidR="00DE007E" w:rsidRDefault="00E7637B">
      <w:pPr>
        <w:pStyle w:val="null3"/>
        <w:spacing w:line="360" w:lineRule="auto"/>
        <w:ind w:firstLineChars="200" w:firstLine="480"/>
        <w:rPr>
          <w:rFonts w:ascii="宋体" w:hAnsi="宋体" w:hint="default"/>
          <w:b/>
          <w:bCs/>
          <w:sz w:val="24"/>
          <w:szCs w:val="24"/>
        </w:rPr>
      </w:pPr>
      <w:r>
        <w:rPr>
          <w:rFonts w:ascii="宋体" w:hAnsi="宋体"/>
          <w:sz w:val="24"/>
          <w:szCs w:val="24"/>
        </w:rPr>
        <w:t>8、文字处理模块需支持拼写检查、论文查重，文档校对、全文翻译、图片文字提取和简历助手。</w:t>
      </w:r>
    </w:p>
    <w:p w14:paraId="28CF5891" w14:textId="53AA075F" w:rsidR="00DE007E" w:rsidRDefault="00E7637B">
      <w:pPr>
        <w:pStyle w:val="null3"/>
        <w:spacing w:line="360" w:lineRule="auto"/>
        <w:ind w:firstLineChars="200" w:firstLine="480"/>
        <w:rPr>
          <w:rFonts w:ascii="宋体" w:hAnsi="宋体" w:hint="default"/>
          <w:b/>
          <w:bCs/>
          <w:sz w:val="24"/>
          <w:szCs w:val="24"/>
        </w:rPr>
      </w:pPr>
      <w:r>
        <w:rPr>
          <w:rFonts w:ascii="宋体" w:hAnsi="宋体"/>
          <w:sz w:val="24"/>
          <w:szCs w:val="24"/>
        </w:rPr>
        <w:t>9、文字处理模块需支持文档内插入流程图、思维导图、公式、水印、脚注尾注等多种对象。</w:t>
      </w:r>
      <w:bookmarkStart w:id="1" w:name="_Toc639742934"/>
    </w:p>
    <w:p w14:paraId="0C21A363" w14:textId="77777777" w:rsidR="00DE007E" w:rsidRDefault="00E7637B">
      <w:pPr>
        <w:pStyle w:val="null3"/>
        <w:spacing w:line="360" w:lineRule="auto"/>
        <w:ind w:firstLineChars="200" w:firstLine="480"/>
        <w:rPr>
          <w:rFonts w:ascii="宋体" w:hAnsi="宋体" w:hint="default"/>
          <w:sz w:val="24"/>
          <w:szCs w:val="24"/>
        </w:rPr>
      </w:pPr>
      <w:r>
        <w:rPr>
          <w:rFonts w:ascii="宋体" w:hAnsi="宋体"/>
          <w:sz w:val="24"/>
          <w:szCs w:val="24"/>
        </w:rPr>
        <w:t>10、表格模块功能需支持多人同时编辑，同时能定位到协作者的编辑位置，减少编辑冲突</w:t>
      </w:r>
      <w:bookmarkEnd w:id="1"/>
      <w:r>
        <w:rPr>
          <w:rFonts w:ascii="宋体" w:hAnsi="宋体"/>
          <w:sz w:val="24"/>
          <w:szCs w:val="24"/>
        </w:rPr>
        <w:t>。</w:t>
      </w:r>
    </w:p>
    <w:p w14:paraId="6C2FCE80" w14:textId="77777777" w:rsidR="00DE007E" w:rsidRDefault="00E7637B">
      <w:pPr>
        <w:pStyle w:val="null3"/>
        <w:spacing w:line="360" w:lineRule="auto"/>
        <w:ind w:firstLineChars="200" w:firstLine="480"/>
        <w:rPr>
          <w:rFonts w:ascii="宋体" w:hAnsi="宋体" w:hint="default"/>
          <w:sz w:val="24"/>
          <w:szCs w:val="24"/>
        </w:rPr>
      </w:pPr>
      <w:bookmarkStart w:id="2" w:name="_Toc849110158"/>
      <w:r>
        <w:rPr>
          <w:rFonts w:ascii="宋体" w:hAnsi="宋体"/>
          <w:sz w:val="24"/>
          <w:szCs w:val="24"/>
        </w:rPr>
        <w:lastRenderedPageBreak/>
        <w:t>11、表格模块功能需支持直接导入其它表格的数据和关联表单收集数据，提高数据收集效率</w:t>
      </w:r>
      <w:bookmarkEnd w:id="2"/>
      <w:r>
        <w:rPr>
          <w:rFonts w:ascii="宋体" w:hAnsi="宋体"/>
          <w:sz w:val="24"/>
          <w:szCs w:val="24"/>
        </w:rPr>
        <w:t>。</w:t>
      </w:r>
    </w:p>
    <w:p w14:paraId="072D3A22" w14:textId="77777777" w:rsidR="00DE007E" w:rsidRDefault="00E7637B">
      <w:pPr>
        <w:pStyle w:val="null3"/>
        <w:tabs>
          <w:tab w:val="left" w:pos="851"/>
        </w:tabs>
        <w:spacing w:line="360" w:lineRule="auto"/>
        <w:ind w:firstLineChars="200" w:firstLine="480"/>
        <w:rPr>
          <w:rFonts w:ascii="宋体" w:hAnsi="宋体" w:hint="default"/>
          <w:sz w:val="24"/>
          <w:szCs w:val="24"/>
        </w:rPr>
      </w:pPr>
      <w:bookmarkStart w:id="3" w:name="_Toc1899866420"/>
      <w:r>
        <w:rPr>
          <w:rFonts w:ascii="宋体" w:hAnsi="宋体"/>
          <w:sz w:val="24"/>
          <w:szCs w:val="24"/>
        </w:rPr>
        <w:t>12、表格模块功能需提供便捷的信息处理工具，如重复数据处理（高亮、删除和统计）和证件信息提取</w:t>
      </w:r>
      <w:bookmarkEnd w:id="3"/>
      <w:r>
        <w:rPr>
          <w:rFonts w:ascii="宋体" w:hAnsi="宋体"/>
          <w:sz w:val="24"/>
          <w:szCs w:val="24"/>
        </w:rPr>
        <w:t>。</w:t>
      </w:r>
    </w:p>
    <w:p w14:paraId="62AFD8C8" w14:textId="3CE9BB34" w:rsidR="00DE007E" w:rsidRDefault="00E7637B">
      <w:pPr>
        <w:pStyle w:val="null3"/>
        <w:tabs>
          <w:tab w:val="left" w:pos="851"/>
        </w:tabs>
        <w:spacing w:line="360" w:lineRule="auto"/>
        <w:ind w:firstLineChars="200" w:firstLine="480"/>
        <w:rPr>
          <w:rFonts w:ascii="宋体" w:hAnsi="宋体" w:hint="default"/>
          <w:sz w:val="24"/>
          <w:szCs w:val="24"/>
        </w:rPr>
      </w:pPr>
      <w:r>
        <w:rPr>
          <w:rFonts w:ascii="宋体" w:hAnsi="宋体"/>
          <w:sz w:val="24"/>
          <w:szCs w:val="24"/>
        </w:rPr>
        <w:t>13、表格模块功能需支持筛选时选择是否对其他人可见，避免影响他人协作。支持一键美化表格。支持合并拆分表格。</w:t>
      </w:r>
    </w:p>
    <w:p w14:paraId="4FEB82AC" w14:textId="01AB3B37" w:rsidR="00DE007E" w:rsidRDefault="00E7637B">
      <w:pPr>
        <w:pStyle w:val="null3"/>
        <w:tabs>
          <w:tab w:val="left" w:pos="851"/>
        </w:tabs>
        <w:spacing w:line="360" w:lineRule="auto"/>
        <w:ind w:firstLineChars="200" w:firstLine="480"/>
        <w:rPr>
          <w:rFonts w:ascii="宋体" w:hAnsi="宋体" w:hint="default"/>
          <w:sz w:val="24"/>
          <w:szCs w:val="24"/>
        </w:rPr>
      </w:pPr>
      <w:bookmarkStart w:id="4" w:name="_Toc1029166730"/>
      <w:r>
        <w:rPr>
          <w:rFonts w:ascii="宋体" w:hAnsi="宋体"/>
          <w:sz w:val="24"/>
          <w:szCs w:val="24"/>
        </w:rPr>
        <w:t>14、演示模块功能需支持插入问卷、答题和投票，满足演示文稿中的协作场景</w:t>
      </w:r>
      <w:bookmarkEnd w:id="4"/>
      <w:r>
        <w:rPr>
          <w:rFonts w:ascii="宋体" w:hAnsi="宋体"/>
          <w:sz w:val="24"/>
          <w:szCs w:val="24"/>
        </w:rPr>
        <w:t>。支持文档加密、文档定稿、文档备份和翻译。</w:t>
      </w:r>
    </w:p>
    <w:p w14:paraId="0647F0D3" w14:textId="6DBF7EBF" w:rsidR="00DE007E" w:rsidRDefault="00E7637B">
      <w:pPr>
        <w:pStyle w:val="null3"/>
        <w:tabs>
          <w:tab w:val="left" w:pos="851"/>
        </w:tabs>
        <w:spacing w:line="360" w:lineRule="auto"/>
        <w:ind w:firstLineChars="200" w:firstLine="480"/>
        <w:rPr>
          <w:rFonts w:ascii="宋体" w:hAnsi="宋体" w:hint="default"/>
          <w:sz w:val="24"/>
          <w:szCs w:val="24"/>
        </w:rPr>
      </w:pPr>
      <w:r>
        <w:rPr>
          <w:rFonts w:ascii="宋体" w:hAnsi="宋体"/>
          <w:sz w:val="24"/>
          <w:szCs w:val="24"/>
        </w:rPr>
        <w:t>15、</w:t>
      </w:r>
      <w:bookmarkStart w:id="5" w:name="_Toc1992193973"/>
      <w:r>
        <w:rPr>
          <w:rFonts w:ascii="宋体" w:hAnsi="宋体"/>
          <w:sz w:val="24"/>
          <w:szCs w:val="24"/>
        </w:rPr>
        <w:t>演示模块功能需支持提供丰富的素材，包括图片、图标、流程图和思维导图</w:t>
      </w:r>
      <w:bookmarkEnd w:id="5"/>
      <w:r>
        <w:rPr>
          <w:rFonts w:ascii="宋体" w:hAnsi="宋体"/>
          <w:sz w:val="24"/>
          <w:szCs w:val="24"/>
        </w:rPr>
        <w:t>。支持动画刷，可以快速将指定选中对象的动画应用到其他对象上。</w:t>
      </w:r>
    </w:p>
    <w:p w14:paraId="1B6F9EAD" w14:textId="666E62D1" w:rsidR="00DE007E" w:rsidRDefault="00E7637B">
      <w:pPr>
        <w:pStyle w:val="null3"/>
        <w:tabs>
          <w:tab w:val="left" w:pos="851"/>
        </w:tabs>
        <w:spacing w:line="360" w:lineRule="auto"/>
        <w:ind w:firstLineChars="200" w:firstLine="480"/>
        <w:rPr>
          <w:rFonts w:ascii="宋体" w:hAnsi="宋体" w:hint="default"/>
          <w:sz w:val="24"/>
          <w:szCs w:val="24"/>
        </w:rPr>
      </w:pPr>
      <w:r>
        <w:rPr>
          <w:rFonts w:ascii="宋体" w:hAnsi="宋体"/>
          <w:sz w:val="24"/>
          <w:szCs w:val="24"/>
        </w:rPr>
        <w:t>16、互联网环境下使用时提供后台管理功能，支持统一管理医院内所有团队，如创建团队、设置团队拥有者、恢复解散团队。支持灵活给部门进行空间分配，实现对存储空间的合理使用。支持二级回收站，防止重要文件误删。支持团队文档加密保护，管控在线和本地文档的权限，仅本团队成员和授权的用户才能打开，文件被下载后，其他人也无法打开。支持一键转让离职员工所有的企业文档和日程给其他成员，实现文档和工作的交接。</w:t>
      </w:r>
    </w:p>
    <w:p w14:paraId="05B246CA" w14:textId="19CFF1A5" w:rsidR="00DE007E" w:rsidRDefault="00E7637B">
      <w:pPr>
        <w:pStyle w:val="null3"/>
        <w:tabs>
          <w:tab w:val="left" w:pos="851"/>
        </w:tabs>
        <w:spacing w:line="360" w:lineRule="auto"/>
        <w:ind w:firstLineChars="200" w:firstLine="480"/>
        <w:rPr>
          <w:rFonts w:ascii="宋体" w:hAnsi="宋体" w:hint="default"/>
          <w:sz w:val="24"/>
          <w:szCs w:val="24"/>
        </w:rPr>
      </w:pPr>
      <w:r>
        <w:rPr>
          <w:rFonts w:ascii="宋体" w:hAnsi="宋体"/>
          <w:sz w:val="24"/>
          <w:szCs w:val="24"/>
        </w:rPr>
        <w:t>17、互联网环境下使用时提供PDF多项功能，如支持PDF格式转换功能，支持转为Word、Excel、PPT、TXT和CAD格式。支持提取页面、文字、表格和图片功能，提高信息提取效率。支持扫描件识别、编辑、优化。支持多人在线访问协同编辑。</w:t>
      </w:r>
    </w:p>
    <w:p w14:paraId="44B2B6CB" w14:textId="77777777" w:rsidR="00DE007E" w:rsidRDefault="00E7637B">
      <w:pPr>
        <w:pStyle w:val="null3"/>
        <w:tabs>
          <w:tab w:val="left" w:pos="851"/>
        </w:tabs>
        <w:spacing w:line="360" w:lineRule="auto"/>
        <w:ind w:firstLineChars="200" w:firstLine="480"/>
        <w:rPr>
          <w:rFonts w:ascii="宋体" w:hAnsi="宋体" w:hint="default"/>
          <w:sz w:val="24"/>
          <w:szCs w:val="24"/>
        </w:rPr>
      </w:pPr>
      <w:r>
        <w:rPr>
          <w:rFonts w:ascii="宋体" w:hAnsi="宋体"/>
          <w:sz w:val="24"/>
          <w:szCs w:val="24"/>
        </w:rPr>
        <w:t>18、互联网环境下使用时，提供在线智能表格功能，支持数据表、看板、甘特图、仪表盘等多种视图，提升信息管理和可视化能力。支持多人编辑时提及其他企业成员,并通过消息提醒对方。支持Python脚本编辑器，支持智能扫描录入数据。</w:t>
      </w:r>
    </w:p>
    <w:p w14:paraId="54FA1F8E" w14:textId="77777777" w:rsidR="00DE007E" w:rsidRDefault="00E7637B">
      <w:pPr>
        <w:pStyle w:val="null3"/>
        <w:tabs>
          <w:tab w:val="left" w:pos="851"/>
        </w:tabs>
        <w:spacing w:line="360" w:lineRule="auto"/>
        <w:ind w:firstLineChars="200" w:firstLine="480"/>
        <w:rPr>
          <w:rFonts w:ascii="宋体" w:hAnsi="宋体" w:hint="default"/>
          <w:sz w:val="24"/>
          <w:szCs w:val="24"/>
        </w:rPr>
      </w:pPr>
      <w:r>
        <w:rPr>
          <w:rFonts w:ascii="宋体" w:hAnsi="宋体"/>
          <w:sz w:val="24"/>
          <w:szCs w:val="24"/>
        </w:rPr>
        <w:t>19、互联网环境下使用时提供思维导图模块，支持多种结构类型切换。系统内置多种思维导图模板，一键克隆使用，快速上手。支持多套主题随意切换。支持自定义主题，可选择某一主题风格设置为默认主题。支持多种格式文件导入、导出。支持导入.xmind.pos.posm.xlsx等格式文件。支持导出.png.jpg.pdf等格式文件。支持文件多人协作，一键共享及权限管理，团队配合更高效。</w:t>
      </w:r>
    </w:p>
    <w:p w14:paraId="64358D74" w14:textId="33D1C877" w:rsidR="00DE007E" w:rsidRDefault="00E7637B">
      <w:pPr>
        <w:pStyle w:val="null3"/>
        <w:tabs>
          <w:tab w:val="left" w:pos="851"/>
        </w:tabs>
        <w:spacing w:line="360" w:lineRule="auto"/>
        <w:ind w:firstLineChars="200" w:firstLine="480"/>
        <w:rPr>
          <w:rFonts w:ascii="宋体" w:hAnsi="宋体" w:hint="default"/>
          <w:sz w:val="24"/>
          <w:szCs w:val="24"/>
        </w:rPr>
      </w:pPr>
      <w:r>
        <w:rPr>
          <w:rFonts w:ascii="宋体" w:hAnsi="宋体"/>
          <w:sz w:val="24"/>
          <w:szCs w:val="24"/>
        </w:rPr>
        <w:lastRenderedPageBreak/>
        <w:t>20、互联网环境下使用时提供办公消息协作应用，如支持查看消息的已读未读状态、消息撤回与加急，提高消息的触达效率。支持直接在聊天中发送云文档，同时设置该成员或群聊的文档权限。支持在聊天中参与文档的评论和回复，更便捷和即时地进行文档协作。支持创建一站式企业审批流程，快速完成审批和任务流转。支持文档快速发送到聊天面板并发起讨论，文档截图快速发起文档讨论，文档节选发送到右侧聊天。文档支持协作者建群，文档支持发送到与文档协作有关的聊天群组。</w:t>
      </w:r>
    </w:p>
    <w:p w14:paraId="7F80461E" w14:textId="77777777" w:rsidR="00DE007E" w:rsidRDefault="00E7637B">
      <w:pPr>
        <w:pStyle w:val="null3"/>
        <w:tabs>
          <w:tab w:val="left" w:pos="851"/>
        </w:tabs>
        <w:spacing w:line="360" w:lineRule="auto"/>
        <w:ind w:firstLineChars="200" w:firstLine="480"/>
        <w:rPr>
          <w:rFonts w:ascii="宋体" w:hAnsi="宋体" w:hint="default"/>
          <w:sz w:val="24"/>
          <w:szCs w:val="24"/>
        </w:rPr>
      </w:pPr>
      <w:r>
        <w:rPr>
          <w:rFonts w:ascii="宋体" w:hAnsi="宋体"/>
          <w:sz w:val="24"/>
          <w:szCs w:val="24"/>
        </w:rPr>
        <w:t>21、互联网环境下使用时提供数据收集工具，可快速收集信息及汇总数据。支持智能表单功能，提供多种场景下的表单模板，如打卡、投票、文件收集、问卷等，快速创建表单。支持百万收集量，搭配实时数据大屏，实时查看数据的趋势。支持智能识别提取证照、票据等信息。支持提交数据实时汇总到在线表格，从采集到汇总以及数据的后处理一气呵成。</w:t>
      </w:r>
    </w:p>
    <w:p w14:paraId="0DE257F0" w14:textId="05B060F2" w:rsidR="00DE007E" w:rsidRDefault="00E7637B">
      <w:pPr>
        <w:pStyle w:val="null3"/>
        <w:tabs>
          <w:tab w:val="left" w:pos="851"/>
        </w:tabs>
        <w:spacing w:line="360" w:lineRule="auto"/>
        <w:ind w:firstLineChars="200" w:firstLine="480"/>
        <w:rPr>
          <w:rFonts w:ascii="宋体" w:hAnsi="宋体" w:hint="default"/>
          <w:sz w:val="24"/>
          <w:szCs w:val="24"/>
        </w:rPr>
      </w:pPr>
      <w:r>
        <w:rPr>
          <w:rFonts w:ascii="宋体" w:hAnsi="宋体"/>
          <w:sz w:val="24"/>
          <w:szCs w:val="24"/>
        </w:rPr>
        <w:t>22、提供在线会议功能，支持预定会议、邀请成员、共享屏幕、指定主持人等基本会议功能，支持在会议中共享文档，参会人可以在文档中协作。会议功能支持随时随地高效开会，1200分钟/人/月，单个会议最长时长24小时，同时参会方数</w:t>
      </w:r>
      <w:r w:rsidR="00EF58D3">
        <w:rPr>
          <w:rFonts w:ascii="宋体" w:hAnsi="宋体"/>
          <w:sz w:val="24"/>
          <w:szCs w:val="24"/>
        </w:rPr>
        <w:t>量可达</w:t>
      </w:r>
      <w:r>
        <w:rPr>
          <w:rFonts w:ascii="宋体" w:hAnsi="宋体"/>
          <w:sz w:val="24"/>
          <w:szCs w:val="24"/>
        </w:rPr>
        <w:t>200方。</w:t>
      </w:r>
    </w:p>
    <w:p w14:paraId="26D26E38" w14:textId="77777777" w:rsidR="00DE007E" w:rsidRDefault="00E7637B">
      <w:pPr>
        <w:pStyle w:val="null3"/>
        <w:tabs>
          <w:tab w:val="left" w:pos="851"/>
        </w:tabs>
        <w:spacing w:line="360" w:lineRule="auto"/>
        <w:ind w:firstLineChars="200" w:firstLine="480"/>
        <w:rPr>
          <w:rFonts w:ascii="宋体" w:hAnsi="宋体" w:hint="default"/>
          <w:sz w:val="24"/>
          <w:szCs w:val="24"/>
        </w:rPr>
      </w:pPr>
      <w:r>
        <w:rPr>
          <w:rFonts w:ascii="宋体" w:hAnsi="宋体"/>
          <w:sz w:val="24"/>
          <w:szCs w:val="24"/>
        </w:rPr>
        <w:t>23、具备AI智能问答、AI生成PPT、AI文档问答、AI写公式、AI伴写、AI续写、AI润色、AI扩写、AI缩写、AI全文总结、AI条件格式等智能化能力。</w:t>
      </w:r>
    </w:p>
    <w:p w14:paraId="4188620F" w14:textId="12043D39" w:rsidR="00DE007E" w:rsidRPr="001D0FC5" w:rsidRDefault="00E7637B">
      <w:pPr>
        <w:pStyle w:val="null3"/>
        <w:tabs>
          <w:tab w:val="left" w:pos="851"/>
        </w:tabs>
        <w:spacing w:line="360" w:lineRule="auto"/>
        <w:ind w:firstLineChars="200" w:firstLine="480"/>
        <w:rPr>
          <w:rFonts w:ascii="宋体" w:hAnsi="宋体" w:hint="default"/>
          <w:bCs/>
          <w:sz w:val="24"/>
          <w:szCs w:val="24"/>
        </w:rPr>
      </w:pPr>
      <w:r w:rsidRPr="001D0FC5">
        <w:rPr>
          <w:rFonts w:ascii="宋体" w:hAnsi="宋体"/>
          <w:bCs/>
          <w:sz w:val="24"/>
          <w:szCs w:val="24"/>
        </w:rPr>
        <w:t>24、支持医院内网环境下基础办公需求，PC端本机部署安装，在授权期内支持向医院内部软件推送平台提供包含激活序列号的软件更新安装包。提供以下功能：</w:t>
      </w:r>
    </w:p>
    <w:p w14:paraId="2313532E" w14:textId="77777777" w:rsidR="00DE007E" w:rsidRDefault="00E7637B">
      <w:pPr>
        <w:spacing w:line="360" w:lineRule="auto"/>
        <w:ind w:firstLineChars="200" w:firstLine="480"/>
        <w:rPr>
          <w:rFonts w:ascii="宋体" w:hAnsi="宋体"/>
          <w:kern w:val="0"/>
          <w:sz w:val="24"/>
        </w:rPr>
      </w:pPr>
      <w:r>
        <w:rPr>
          <w:rFonts w:ascii="宋体" w:hAnsi="宋体" w:hint="eastAsia"/>
          <w:kern w:val="0"/>
          <w:sz w:val="24"/>
        </w:rPr>
        <w:t>（1）文字处理、电子表格、文档演示三大应用。</w:t>
      </w:r>
    </w:p>
    <w:p w14:paraId="2226C455" w14:textId="77777777" w:rsidR="00DE007E" w:rsidRDefault="00E7637B">
      <w:pPr>
        <w:spacing w:line="360" w:lineRule="auto"/>
        <w:ind w:firstLineChars="200" w:firstLine="480"/>
        <w:rPr>
          <w:rFonts w:ascii="宋体" w:hAnsi="宋体"/>
          <w:kern w:val="0"/>
          <w:sz w:val="24"/>
        </w:rPr>
      </w:pPr>
      <w:r>
        <w:rPr>
          <w:rFonts w:ascii="宋体" w:hAnsi="宋体" w:hint="eastAsia"/>
          <w:kern w:val="0"/>
          <w:sz w:val="24"/>
        </w:rPr>
        <w:t>（2）文字、表格、演示三个组件均支持“文档拆分合并”功能。实现对wps、doc、docx、ppt、pptx、xls、xlsx、pdf格式的文档进行合并和拆分，且可自定义不同合并和拆分方式，包括合并范围、输出名称、输出目录、拆分范围等，帮助用户快速整合文档资料。</w:t>
      </w:r>
    </w:p>
    <w:p w14:paraId="41402FE1" w14:textId="77777777" w:rsidR="00DE007E" w:rsidRDefault="00E7637B">
      <w:pPr>
        <w:spacing w:line="360" w:lineRule="auto"/>
        <w:ind w:firstLineChars="200" w:firstLine="480"/>
        <w:rPr>
          <w:rFonts w:ascii="宋体" w:hAnsi="宋体"/>
          <w:kern w:val="0"/>
          <w:sz w:val="24"/>
        </w:rPr>
      </w:pPr>
      <w:r>
        <w:rPr>
          <w:rFonts w:ascii="宋体" w:hAnsi="宋体" w:hint="eastAsia"/>
          <w:kern w:val="0"/>
          <w:sz w:val="24"/>
        </w:rPr>
        <w:t>（3）文字、表格、演示支持打开uof3.0格式文档。文字，表格，演示三个组件均支持在输出OFD时可设置输出范围和嵌入字体。输出范围"支持根据需要仅输出对应的页、工作表或者幻灯片，提高导出效率。</w:t>
      </w:r>
    </w:p>
    <w:p w14:paraId="0F255E23" w14:textId="77777777" w:rsidR="00DE007E" w:rsidRDefault="00E7637B">
      <w:pPr>
        <w:spacing w:line="360" w:lineRule="auto"/>
        <w:ind w:firstLineChars="200" w:firstLine="480"/>
        <w:rPr>
          <w:rFonts w:ascii="宋体" w:hAnsi="宋体"/>
          <w:kern w:val="0"/>
          <w:sz w:val="24"/>
        </w:rPr>
      </w:pPr>
      <w:r>
        <w:rPr>
          <w:rFonts w:ascii="宋体" w:hAnsi="宋体" w:hint="eastAsia"/>
          <w:kern w:val="0"/>
          <w:sz w:val="24"/>
        </w:rPr>
        <w:lastRenderedPageBreak/>
        <w:t>（4）文字组件支持章节导航、书签导航。章节导航支持显示章节内容、更改章节标题、增加节、删除节、合并节。书签导航支持显示书签，按照书签的名称和位置排序。</w:t>
      </w:r>
    </w:p>
    <w:p w14:paraId="7A2AE626" w14:textId="77777777" w:rsidR="00DE007E" w:rsidRDefault="00E7637B">
      <w:pPr>
        <w:spacing w:line="360" w:lineRule="auto"/>
        <w:ind w:firstLineChars="200" w:firstLine="480"/>
        <w:rPr>
          <w:rFonts w:ascii="宋体" w:hAnsi="宋体"/>
          <w:kern w:val="0"/>
          <w:sz w:val="24"/>
        </w:rPr>
      </w:pPr>
      <w:r>
        <w:rPr>
          <w:rFonts w:ascii="宋体" w:hAnsi="宋体" w:hint="eastAsia"/>
          <w:kern w:val="0"/>
          <w:sz w:val="24"/>
        </w:rPr>
        <w:t>（5）表格组件支持数据对比。可以对单区域、多区域进行重复值、唯一值的标记和提取，能更直观的进行数据分析。</w:t>
      </w:r>
    </w:p>
    <w:p w14:paraId="3E0688D3" w14:textId="77777777" w:rsidR="00DE007E" w:rsidRDefault="00E7637B">
      <w:pPr>
        <w:spacing w:line="360" w:lineRule="auto"/>
        <w:ind w:firstLineChars="200" w:firstLine="480"/>
        <w:rPr>
          <w:rFonts w:ascii="宋体" w:hAnsi="宋体"/>
          <w:kern w:val="0"/>
          <w:sz w:val="24"/>
        </w:rPr>
      </w:pPr>
      <w:r>
        <w:rPr>
          <w:rFonts w:ascii="宋体" w:hAnsi="宋体" w:hint="eastAsia"/>
          <w:kern w:val="0"/>
          <w:sz w:val="24"/>
        </w:rPr>
        <w:t>（6）演示组件支持将演示文件及相关媒体文件打包成文件夹/压缩文件，方便用户携带及使用，避免文档流转时媒体文件无法播放。</w:t>
      </w:r>
    </w:p>
    <w:p w14:paraId="1ED6D5DE" w14:textId="29A1849D" w:rsidR="00DE007E" w:rsidRDefault="00E7637B">
      <w:pPr>
        <w:spacing w:line="360" w:lineRule="auto"/>
        <w:ind w:firstLineChars="200" w:firstLine="480"/>
        <w:rPr>
          <w:rFonts w:ascii="宋体" w:hAnsi="宋体"/>
          <w:kern w:val="0"/>
          <w:sz w:val="24"/>
        </w:rPr>
      </w:pPr>
      <w:r>
        <w:rPr>
          <w:rFonts w:ascii="宋体" w:hAnsi="宋体"/>
          <w:kern w:val="0"/>
          <w:sz w:val="24"/>
        </w:rPr>
        <w:t>25</w:t>
      </w:r>
      <w:r>
        <w:rPr>
          <w:rFonts w:ascii="宋体" w:hAnsi="宋体" w:hint="eastAsia"/>
          <w:kern w:val="0"/>
          <w:sz w:val="24"/>
        </w:rPr>
        <w:t>、互联网账户扩容每套单价不得超过</w:t>
      </w:r>
      <w:r>
        <w:rPr>
          <w:rFonts w:ascii="宋体" w:hAnsi="宋体"/>
          <w:kern w:val="0"/>
          <w:sz w:val="24"/>
        </w:rPr>
        <w:t>500</w:t>
      </w:r>
      <w:r>
        <w:rPr>
          <w:rFonts w:ascii="宋体" w:hAnsi="宋体" w:hint="eastAsia"/>
          <w:kern w:val="0"/>
          <w:sz w:val="24"/>
        </w:rPr>
        <w:t>元</w:t>
      </w:r>
      <w:r w:rsidR="001D0FC5">
        <w:rPr>
          <w:rFonts w:ascii="宋体" w:hAnsi="宋体" w:hint="eastAsia"/>
          <w:kern w:val="0"/>
          <w:sz w:val="24"/>
        </w:rPr>
        <w:t>/</w:t>
      </w:r>
      <w:r>
        <w:rPr>
          <w:rFonts w:ascii="宋体" w:hAnsi="宋体" w:hint="eastAsia"/>
          <w:kern w:val="0"/>
          <w:sz w:val="24"/>
        </w:rPr>
        <w:t>年。</w:t>
      </w:r>
    </w:p>
    <w:p w14:paraId="6897C6FE" w14:textId="221A38C2" w:rsidR="00DE007E" w:rsidRPr="001D0FC5" w:rsidRDefault="00E7637B">
      <w:pPr>
        <w:pStyle w:val="null3"/>
        <w:tabs>
          <w:tab w:val="left" w:pos="851"/>
        </w:tabs>
        <w:spacing w:line="360" w:lineRule="auto"/>
        <w:ind w:firstLineChars="200" w:firstLine="480"/>
        <w:rPr>
          <w:rFonts w:ascii="宋体" w:hAnsi="宋体" w:hint="default"/>
          <w:bCs/>
          <w:sz w:val="24"/>
          <w:szCs w:val="24"/>
        </w:rPr>
      </w:pPr>
      <w:r w:rsidRPr="001D0FC5">
        <w:rPr>
          <w:rFonts w:ascii="宋体" w:hAnsi="宋体"/>
          <w:bCs/>
          <w:sz w:val="24"/>
          <w:szCs w:val="24"/>
        </w:rPr>
        <w:t>2</w:t>
      </w:r>
      <w:r w:rsidRPr="001D0FC5">
        <w:rPr>
          <w:rFonts w:ascii="宋体" w:hAnsi="宋体" w:hint="default"/>
          <w:bCs/>
          <w:sz w:val="24"/>
          <w:szCs w:val="24"/>
        </w:rPr>
        <w:t>6</w:t>
      </w:r>
      <w:r w:rsidRPr="001D0FC5">
        <w:rPr>
          <w:rFonts w:ascii="宋体" w:hAnsi="宋体"/>
          <w:bCs/>
          <w:sz w:val="24"/>
          <w:szCs w:val="24"/>
        </w:rPr>
        <w:t>、提供</w:t>
      </w:r>
      <w:r w:rsidR="00683373">
        <w:rPr>
          <w:rFonts w:ascii="宋体" w:hAnsi="宋体"/>
          <w:bCs/>
          <w:sz w:val="24"/>
          <w:szCs w:val="24"/>
        </w:rPr>
        <w:t>一</w:t>
      </w:r>
      <w:bookmarkStart w:id="6" w:name="_GoBack"/>
      <w:bookmarkEnd w:id="6"/>
      <w:r w:rsidRPr="001D0FC5">
        <w:rPr>
          <w:rFonts w:ascii="宋体" w:hAnsi="宋体"/>
          <w:bCs/>
          <w:sz w:val="24"/>
          <w:szCs w:val="24"/>
        </w:rPr>
        <w:t>年售后服务,5*8在线人工客服，在线+远程技术支持服务。</w:t>
      </w:r>
    </w:p>
    <w:sectPr w:rsidR="00DE007E" w:rsidRPr="001D0FC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6B089" w14:textId="77777777" w:rsidR="00110ABF" w:rsidRDefault="00110ABF" w:rsidP="004E37DB">
      <w:r>
        <w:separator/>
      </w:r>
    </w:p>
  </w:endnote>
  <w:endnote w:type="continuationSeparator" w:id="0">
    <w:p w14:paraId="2B91AA9D" w14:textId="77777777" w:rsidR="00110ABF" w:rsidRDefault="00110ABF" w:rsidP="004E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014276"/>
      <w:docPartObj>
        <w:docPartGallery w:val="Page Numbers (Bottom of Page)"/>
        <w:docPartUnique/>
      </w:docPartObj>
    </w:sdtPr>
    <w:sdtEndPr>
      <w:rPr>
        <w:sz w:val="24"/>
        <w:szCs w:val="24"/>
      </w:rPr>
    </w:sdtEndPr>
    <w:sdtContent>
      <w:sdt>
        <w:sdtPr>
          <w:id w:val="1728636285"/>
          <w:docPartObj>
            <w:docPartGallery w:val="Page Numbers (Top of Page)"/>
            <w:docPartUnique/>
          </w:docPartObj>
        </w:sdtPr>
        <w:sdtEndPr>
          <w:rPr>
            <w:sz w:val="24"/>
            <w:szCs w:val="24"/>
          </w:rPr>
        </w:sdtEndPr>
        <w:sdtContent>
          <w:p w14:paraId="1A7FD612" w14:textId="691AB9EC" w:rsidR="00361454" w:rsidRPr="00361454" w:rsidRDefault="00361454">
            <w:pPr>
              <w:pStyle w:val="a3"/>
              <w:jc w:val="center"/>
              <w:rPr>
                <w:sz w:val="24"/>
                <w:szCs w:val="24"/>
              </w:rPr>
            </w:pPr>
            <w:r w:rsidRPr="00361454">
              <w:rPr>
                <w:sz w:val="24"/>
                <w:szCs w:val="24"/>
                <w:lang w:val="zh-CN"/>
              </w:rPr>
              <w:t xml:space="preserve"> </w:t>
            </w:r>
            <w:r w:rsidRPr="00361454">
              <w:rPr>
                <w:b/>
                <w:bCs/>
                <w:sz w:val="24"/>
                <w:szCs w:val="24"/>
              </w:rPr>
              <w:fldChar w:fldCharType="begin"/>
            </w:r>
            <w:r w:rsidRPr="00361454">
              <w:rPr>
                <w:b/>
                <w:bCs/>
                <w:sz w:val="24"/>
                <w:szCs w:val="24"/>
              </w:rPr>
              <w:instrText>PAGE</w:instrText>
            </w:r>
            <w:r w:rsidRPr="00361454">
              <w:rPr>
                <w:b/>
                <w:bCs/>
                <w:sz w:val="24"/>
                <w:szCs w:val="24"/>
              </w:rPr>
              <w:fldChar w:fldCharType="separate"/>
            </w:r>
            <w:r>
              <w:rPr>
                <w:b/>
                <w:bCs/>
                <w:noProof/>
                <w:sz w:val="24"/>
                <w:szCs w:val="24"/>
              </w:rPr>
              <w:t>4</w:t>
            </w:r>
            <w:r w:rsidRPr="00361454">
              <w:rPr>
                <w:b/>
                <w:bCs/>
                <w:sz w:val="24"/>
                <w:szCs w:val="24"/>
              </w:rPr>
              <w:fldChar w:fldCharType="end"/>
            </w:r>
            <w:r w:rsidRPr="00361454">
              <w:rPr>
                <w:sz w:val="24"/>
                <w:szCs w:val="24"/>
                <w:lang w:val="zh-CN"/>
              </w:rPr>
              <w:t xml:space="preserve"> / </w:t>
            </w:r>
            <w:r w:rsidRPr="00361454">
              <w:rPr>
                <w:b/>
                <w:bCs/>
                <w:sz w:val="24"/>
                <w:szCs w:val="24"/>
              </w:rPr>
              <w:fldChar w:fldCharType="begin"/>
            </w:r>
            <w:r w:rsidRPr="00361454">
              <w:rPr>
                <w:b/>
                <w:bCs/>
                <w:sz w:val="24"/>
                <w:szCs w:val="24"/>
              </w:rPr>
              <w:instrText>NUMPAGES</w:instrText>
            </w:r>
            <w:r w:rsidRPr="00361454">
              <w:rPr>
                <w:b/>
                <w:bCs/>
                <w:sz w:val="24"/>
                <w:szCs w:val="24"/>
              </w:rPr>
              <w:fldChar w:fldCharType="separate"/>
            </w:r>
            <w:r>
              <w:rPr>
                <w:b/>
                <w:bCs/>
                <w:noProof/>
                <w:sz w:val="24"/>
                <w:szCs w:val="24"/>
              </w:rPr>
              <w:t>4</w:t>
            </w:r>
            <w:r w:rsidRPr="00361454">
              <w:rPr>
                <w:b/>
                <w:bCs/>
                <w:sz w:val="24"/>
                <w:szCs w:val="24"/>
              </w:rPr>
              <w:fldChar w:fldCharType="end"/>
            </w:r>
          </w:p>
        </w:sdtContent>
      </w:sdt>
    </w:sdtContent>
  </w:sdt>
  <w:p w14:paraId="55D1AF3E" w14:textId="77777777" w:rsidR="00361454" w:rsidRDefault="0036145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1DBD8" w14:textId="77777777" w:rsidR="00110ABF" w:rsidRDefault="00110ABF" w:rsidP="004E37DB">
      <w:r>
        <w:separator/>
      </w:r>
    </w:p>
  </w:footnote>
  <w:footnote w:type="continuationSeparator" w:id="0">
    <w:p w14:paraId="108C2534" w14:textId="77777777" w:rsidR="00110ABF" w:rsidRDefault="00110ABF" w:rsidP="004E37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07E"/>
    <w:rsid w:val="00110ABF"/>
    <w:rsid w:val="001C6F8F"/>
    <w:rsid w:val="001C7F5C"/>
    <w:rsid w:val="001D0FC5"/>
    <w:rsid w:val="00361454"/>
    <w:rsid w:val="00427FBF"/>
    <w:rsid w:val="004E37DB"/>
    <w:rsid w:val="00683373"/>
    <w:rsid w:val="00AE32F0"/>
    <w:rsid w:val="00BE35BB"/>
    <w:rsid w:val="00DE007E"/>
    <w:rsid w:val="00E7637B"/>
    <w:rsid w:val="00EF58D3"/>
    <w:rsid w:val="00FA2C45"/>
    <w:rsid w:val="0DA357EE"/>
    <w:rsid w:val="330630C5"/>
    <w:rsid w:val="46D72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BB9B9"/>
  <w15:docId w15:val="{01069B48-ACCC-43DA-8FEA-B6DAC0CE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4"/>
    </w:rPr>
  </w:style>
  <w:style w:type="paragraph" w:styleId="3">
    <w:name w:val="heading 3"/>
    <w:basedOn w:val="a"/>
    <w:next w:val="a"/>
    <w:qFormat/>
    <w:pPr>
      <w:spacing w:beforeAutospacing="1" w:afterAutospacing="1"/>
      <w:jc w:val="left"/>
      <w:outlineLvl w:val="2"/>
    </w:pPr>
    <w:rPr>
      <w:rFonts w:ascii="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customStyle="1" w:styleId="null3">
    <w:name w:val="null3"/>
    <w:qFormat/>
    <w:rPr>
      <w:rFonts w:ascii="Calibri" w:hAnsi="Calibri" w:cs="宋体" w:hint="eastAsia"/>
    </w:rPr>
  </w:style>
  <w:style w:type="character" w:customStyle="1" w:styleId="a6">
    <w:name w:val="页眉 字符"/>
    <w:basedOn w:val="a0"/>
    <w:link w:val="a5"/>
    <w:qFormat/>
    <w:rPr>
      <w:rFonts w:ascii="Calibri" w:eastAsia="宋体" w:hAnsi="Calibri" w:cs="宋体"/>
      <w:kern w:val="2"/>
      <w:sz w:val="18"/>
      <w:szCs w:val="18"/>
    </w:rPr>
  </w:style>
  <w:style w:type="character" w:customStyle="1" w:styleId="a4">
    <w:name w:val="页脚 字符"/>
    <w:basedOn w:val="a0"/>
    <w:link w:val="a3"/>
    <w:uiPriority w:val="99"/>
    <w:qFormat/>
    <w:rPr>
      <w:rFonts w:ascii="Calibri" w:eastAsia="宋体" w:hAnsi="Calibri" w:cs="宋体"/>
      <w:kern w:val="2"/>
      <w:sz w:val="18"/>
      <w:szCs w:val="18"/>
    </w:rPr>
  </w:style>
  <w:style w:type="paragraph" w:styleId="a7">
    <w:name w:val="Balloon Text"/>
    <w:basedOn w:val="a"/>
    <w:link w:val="a8"/>
    <w:rsid w:val="00683373"/>
    <w:rPr>
      <w:sz w:val="18"/>
      <w:szCs w:val="18"/>
    </w:rPr>
  </w:style>
  <w:style w:type="character" w:customStyle="1" w:styleId="a8">
    <w:name w:val="批注框文本 字符"/>
    <w:basedOn w:val="a0"/>
    <w:link w:val="a7"/>
    <w:rsid w:val="00683373"/>
    <w:rPr>
      <w:rFonts w:ascii="Calibri"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410</Words>
  <Characters>2342</Characters>
  <Application>Microsoft Office Word</Application>
  <DocSecurity>0</DocSecurity>
  <Lines>19</Lines>
  <Paragraphs>5</Paragraphs>
  <ScaleCrop>false</ScaleCrop>
  <Company>gk</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金小杰</dc:creator>
  <cp:lastModifiedBy>gk</cp:lastModifiedBy>
  <cp:revision>29</cp:revision>
  <cp:lastPrinted>2026-05-18T10:07:00Z</cp:lastPrinted>
  <dcterms:created xsi:type="dcterms:W3CDTF">2025-08-04T12:36:00Z</dcterms:created>
  <dcterms:modified xsi:type="dcterms:W3CDTF">2026-05-18T10:09:00Z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5F58ED14BC3E4E2198D7EBA40D4A6549_13</vt:lpwstr>
  </property>
  <property fmtid="{D5CDD505-2E9C-101B-9397-08002B2CF9AE}" pid="4" name="KSOTemplateDocerSaveRecord">
    <vt:lpwstr>eyJoZGlkIjoiNmQyNDY3ODM0ODQ3NTAzODA3MWViYjQ5M2I5ZjVhY2EiLCJ1c2VySWQiOiIxNjg5MzI3NjY1In0=</vt:lpwstr>
  </property>
</Properties>
</file>