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8CD19">
      <w:pPr>
        <w:widowControl/>
        <w:spacing w:after="0" w:line="240" w:lineRule="auto"/>
        <w:jc w:val="center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14:ligatures w14:val="none"/>
        </w:rPr>
        <w:t>全套肩4K关节镜系统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市场调研参数表</w:t>
      </w:r>
    </w:p>
    <w:p w14:paraId="1F9E7D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1"/>
        <w:rPr>
          <w:rFonts w:hint="eastAsia" w:ascii="仿宋" w:hAnsi="仿宋" w:eastAsia="仿宋" w:cs="仿宋"/>
          <w:b w:val="0"/>
          <w:bCs/>
          <w:sz w:val="28"/>
          <w:szCs w:val="28"/>
        </w:rPr>
      </w:pPr>
      <w:bookmarkStart w:id="0" w:name="heading_0"/>
      <w:r>
        <w:rPr>
          <w:rFonts w:hint="eastAsia" w:ascii="仿宋" w:hAnsi="仿宋" w:eastAsia="仿宋" w:cs="仿宋"/>
          <w:b w:val="0"/>
          <w:bCs/>
          <w:sz w:val="28"/>
          <w:szCs w:val="28"/>
        </w:rPr>
        <w:t>基本信息</w:t>
      </w:r>
      <w:bookmarkEnd w:id="0"/>
    </w:p>
    <w:p w14:paraId="25566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40" w:lineRule="exact"/>
        <w:jc w:val="left"/>
        <w:textAlignment w:val="auto"/>
        <w:outlineLvl w:val="1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设备名称：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14:ligatures w14:val="none"/>
        </w:rPr>
        <w:t>肩4K关节镜系统</w:t>
      </w:r>
    </w:p>
    <w:p w14:paraId="62C098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调研数量：</w:t>
      </w:r>
      <w:r>
        <w:rPr>
          <w:rFonts w:hint="eastAsia" w:ascii="仿宋" w:hAnsi="仿宋" w:eastAsia="仿宋" w:cs="仿宋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b w:val="0"/>
          <w:bCs/>
          <w:sz w:val="28"/>
          <w:szCs w:val="28"/>
        </w:rPr>
        <w:t>套</w:t>
      </w:r>
    </w:p>
    <w:p w14:paraId="74CCEF6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仿宋" w:hAnsi="仿宋" w:eastAsia="仿宋" w:cs="仿宋"/>
          <w:b w:val="0"/>
          <w:bCs/>
          <w:sz w:val="28"/>
          <w:szCs w:val="28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调研用途：市场技术摸底与参数征集，为后续采购工作提供参考</w:t>
      </w:r>
    </w:p>
    <w:p w14:paraId="4A9758FB"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仿宋" w:hAnsi="仿宋" w:eastAsia="仿宋" w:cs="仿宋"/>
          <w:b w:val="0"/>
          <w:bCs/>
          <w:kern w:val="0"/>
          <w:sz w:val="28"/>
          <w:szCs w:val="28"/>
          <w14:ligatures w14:val="none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</w:rPr>
        <w:t>系统组成：每套系统包含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14:ligatures w14:val="none"/>
        </w:rPr>
        <w:t>4K 医用内窥镜摄像系统、关节内窥镜、刨削动力系统、等离子手术设备、32 寸 4K 显示器、手术工具、台车、光源光缆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:lang w:eastAsia="zh-CN"/>
          <w14:ligatures w14:val="none"/>
        </w:rPr>
        <w:t>等</w:t>
      </w:r>
      <w:r>
        <w:rPr>
          <w:rFonts w:hint="eastAsia" w:ascii="仿宋" w:hAnsi="仿宋" w:eastAsia="仿宋" w:cs="仿宋"/>
          <w:b w:val="0"/>
          <w:bCs/>
          <w:kern w:val="0"/>
          <w:sz w:val="28"/>
          <w:szCs w:val="28"/>
          <w14:ligatures w14:val="none"/>
        </w:rPr>
        <w:t>，所有主设备须为同一品牌，保证整机系统兼容性、售后统一性。</w:t>
      </w:r>
    </w:p>
    <w:p w14:paraId="3E08CE4B">
      <w:pPr>
        <w:keepNext w:val="0"/>
        <w:keepLines w:val="0"/>
        <w:pageBreakBefore w:val="0"/>
        <w:widowControl/>
        <w:kinsoku/>
        <w:overflowPunct/>
        <w:autoSpaceDE/>
        <w:autoSpaceDN/>
        <w:bidi w:val="0"/>
        <w:adjustRightInd/>
        <w:snapToGrid/>
        <w:spacing w:before="100" w:beforeAutospacing="1" w:after="100" w:afterAutospacing="1" w:line="360" w:lineRule="auto"/>
        <w:textAlignment w:val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  <w14:ligatures w14:val="none"/>
        </w:rPr>
        <w:t>一、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4K医用内窥镜摄像系统</w:t>
      </w:r>
    </w:p>
    <w:p w14:paraId="72DEE5E4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>4K摄像主机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10"/>
        <w:gridCol w:w="862"/>
        <w:gridCol w:w="5617"/>
        <w:gridCol w:w="511"/>
      </w:tblGrid>
      <w:tr w14:paraId="75538DC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26431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E83BC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4AB96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B6A7E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742168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73BF4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CC2B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视频输出接口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46660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1×HDMI2.0（4K 3840×2160）；1×3G-SDI（1080P）；1×DVI（1080P）；3×USB3.0（背板 2 个、前面板 1 个）；1×REMOTE 接口；1× 网口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C5177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576B1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BF3C8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19A7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扫描帧率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0F095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垂直扫描率≥60Hz，恒定 60 帧运行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E6271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FEE189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81065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DD722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信噪比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720D2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≥33dB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6E6A3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A2E34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32842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043BC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成像传感器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7563D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8M PIX CMOS 传感器，成像分辨率 3840×2160P 逐行扫描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84B55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339AB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8E034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215AE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存储录制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A8C65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 USB3.0 外接固态 / U 盘存储，自带 4K/1080P 拍照、录像、播放、存储功能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CD54C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E24C68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6CDF7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C5D12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预设手术模式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F62F8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内置关节镜、椎间孔镜、耳鼻喉镜、宫腹腔镜、泌尿镜多模式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8AC7E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A45D73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E13DC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0BC42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图像延迟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6FC86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整机图像延迟≤100ms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67196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76392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5F04C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46C99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基础图像功能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B07F6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支持手动白平衡、自动背光补偿，曝光模式可按手术模式自定义编辑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421D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893E151"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E7894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89CF8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快捷操作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EBD92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支持一键拍照、一键放大、录像、图像冻结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F7200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EB366A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37AC2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D52CB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精细化图像调节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203CF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支持色调、色彩、亮度、对比度、饱和度、锐度、增益、降噪、伽马、曝光、血管增强、动态范围多维度调节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FD88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48DD85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4D3F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F40A9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信息集成与屏幕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46F94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可集成手术参数、光源参数、预览存储图像与视频；配备 7 寸 LCD 一体化全触摸屏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D5078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0ACD5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0B1AB2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006C7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光源控制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4E9F0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主机内置光源调控，亮度 1~100 级可调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86CA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99530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7DD3E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368AE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光源计时与显色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7C697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自带光源使用计时功能，显色指数≥90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E692A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9E553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3B6C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66EB5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光源寿命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06C8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≥30000 小时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2F9EA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5048A0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BEDE8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6AED8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色温范围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26446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3000K~7000K 宽域可调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1B1BC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782E2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2F793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49406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光源功率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3906C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≥90W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C5420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13F78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3A3D8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5729A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适配接口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E55FA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兼容 Wolf、STORZ 主流硬镜接口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946DA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63E137B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FFE39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CA8D5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光通量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9E240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≥900lm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D98C1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224033C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 xml:space="preserve"> 4K 摄像头手柄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7"/>
        <w:gridCol w:w="1029"/>
        <w:gridCol w:w="5296"/>
        <w:gridCol w:w="588"/>
      </w:tblGrid>
      <w:tr w14:paraId="6D8013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9CE9C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C0DD4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F65EF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A5DF9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36399B6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70BE2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3C722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防护灭菌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F3352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IPX7 防水，支持低温等离子灭菌、擦拭灭菌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AF8D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2FA09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0AF6D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AD443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传感器规格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1EDA3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≥1/1.8 英寸 CMOS 图像传感器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5F02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0A293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556DA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15BD0F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自定义按键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6D84C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 枚快捷按键，可自定义白平衡、拍照、录像、亮度、冻结、变倍等功能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8AA9D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3CC0F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F2C2F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72E21C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成像技术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D26A9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 HDR 宽动态成像、低照度成像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4F1B0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64F9EA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8C5FE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47E21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数码变焦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BA00B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0-9 级数码变焦，开机默认无放大，逐级可调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B9932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4F1D50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874CA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95966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机身材质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B7325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钛合金材质，硬质氧化工艺，耐磨损、耐腐蚀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14619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53BF88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860CD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A8514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成像分辨率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42E63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逐行扫描，单帧分辨率≥3840×2160P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86822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D3B70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9E4C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8B682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卡口规格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28B98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标准 C 型卡口，兼容国产、进口硬镜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61490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000CD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48782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3545E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设备重量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8A14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≤175g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E067F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9E56E8B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>4K 定焦光学镜头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01"/>
        <w:gridCol w:w="1789"/>
        <w:gridCol w:w="3509"/>
        <w:gridCol w:w="1101"/>
      </w:tblGrid>
      <w:tr w14:paraId="6D90FB9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CEC89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F28A6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B4256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0C8D2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050B356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10E6E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7759A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灭菌方式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B8246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支持低温等离子灭菌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58719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A0B9D90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二、32寸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  <w14:ligatures w14:val="none"/>
        </w:rPr>
        <w:t xml:space="preserve"> 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 xml:space="preserve"> 4K医用显示器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37"/>
        <w:gridCol w:w="1227"/>
        <w:gridCol w:w="4999"/>
        <w:gridCol w:w="637"/>
      </w:tblGrid>
      <w:tr w14:paraId="0578CE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A8503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19281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23CE5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B01DE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7D95538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9D00C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330AB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屏幕尺寸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2FBC9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32 英寸医用专用显示屏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62D51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33F7D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B163A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8541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分辨率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CE8AB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 3840×2160（4K）、1920×1080（1080P）双模式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AD37B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6AFD3F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BDF09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C4868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屏幕设计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A04E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防眩光防护玻璃，触控按键操作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4A97D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1B301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649CA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DA834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亮度对比度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1EB98C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最高亮度 700cd/m²，对比度≥1500:1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51F86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6E0D2F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41D87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195BD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色彩显示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E60E0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显示颜色≥1.07B 色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B49C6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BEA31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0931E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CB65C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伽马曲线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0C191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 GAMMA2.0/2.2/2.4/2.6、DICOM 医用曲线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2BA87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C5E62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87252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A9226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资质要求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99D68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具备 3C 认证、节能认证，认证品牌与摄像系统一致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C7143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C054694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三、医用设备台车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00"/>
        <w:gridCol w:w="922"/>
        <w:gridCol w:w="5377"/>
        <w:gridCol w:w="601"/>
      </w:tblGrid>
      <w:tr w14:paraId="4FDE6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7195F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93553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37E33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14611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4087BC8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4F687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66FA0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整体设计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92370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360° 旋转视角，静音带锁万向轮，带收纳抽屉，适配手术室无菌环境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56F87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12FAA2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58A78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035D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液压支架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BD873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进口液压支架臂，标准安装孔位 75</w:t>
            </w:r>
            <w:r>
              <w:rPr>
                <w:rFonts w:ascii="宋体" w:hAnsi="宋体" w:eastAsia="宋体" w:cs="宋体"/>
                <w:i/>
                <w:iCs/>
                <w:kern w:val="0"/>
                <w:sz w:val="20"/>
                <w:szCs w:val="20"/>
                <w14:ligatures w14:val="none"/>
              </w:rPr>
              <w:t>75mm、100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100mm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F91F3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93606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A0132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0BAFC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适配屏幕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638C1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 26-32 寸医用显示屏安装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01E83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CFF65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9BC78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41876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承载结构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F4C88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配备可调节设备托盘，分层收纳，布线规整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BE70F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5CD86B53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四、光源光缆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10"/>
        <w:gridCol w:w="1154"/>
        <w:gridCol w:w="4926"/>
        <w:gridCol w:w="710"/>
      </w:tblGrid>
      <w:tr w14:paraId="6C1818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9A270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D8AD4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7D812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D0534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0605F5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6FA4A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0CC4F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光缆长度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EDA61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3m 标准医用长度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091F6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BCC515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B3956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77B21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灭菌适配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F8DBA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支持高温高压灭菌、Steris、Sterrad 灭菌方式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E61D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8596772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五、4.0mm 规格关节内窥镜系统</w:t>
      </w:r>
    </w:p>
    <w:p w14:paraId="48E26F88">
      <w:pPr>
        <w:widowControl/>
        <w:spacing w:before="100" w:beforeAutospacing="1" w:after="100" w:afterAutospacing="1" w:line="240" w:lineRule="auto"/>
        <w:outlineLvl w:val="2"/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val="en-US" w:eastAsia="zh-CN"/>
          <w14:ligatures w14:val="none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7"/>
          <w:szCs w:val="27"/>
          <w14:ligatures w14:val="none"/>
        </w:rPr>
        <w:t xml:space="preserve"> 4.0mm 关节镜硬镜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val="en-US" w:eastAsia="zh-CN"/>
          <w14:ligatures w14:val="none"/>
        </w:rPr>
        <w:t>2个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）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52"/>
        <w:gridCol w:w="1264"/>
        <w:gridCol w:w="4932"/>
        <w:gridCol w:w="652"/>
      </w:tblGrid>
      <w:tr w14:paraId="3BD178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DD9C8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CBDFD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57C07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7F119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27B7A01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0CD47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3F79E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镜体直径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344DE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4.0mm 标准关节镜规格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C9CD58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CE919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8641E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9A9B0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工作长度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391A4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 xml:space="preserve">157mm-175mm 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B2EAD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3D9D50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93387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E9F1A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视向角度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E7F43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30°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90174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CB3A6B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E96C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7C432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视场角度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2A66E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105° 超大视野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B478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9326A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0F83D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417BE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中心分辨力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3B8B5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≥2.7C/(°)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C5B9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A46366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3618B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603EC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景深范围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55985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3mm-60mm 宽景深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C1E3A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05D9B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A31AD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496DC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镜体材质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04D2D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无涂层不锈钢外壳，无毒无害、抗老化耐用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1A773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F22D27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75C8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B1685E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避震系统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1CED3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内置热敏弹力避震结构，降低镜柱震动损耗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C4B36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CAD18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F07EC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3CE34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光学配置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E7D0B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集成光学放大器、滤光器，降低产热、提升导光效率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3FDA7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D6CFE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8F81A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6D3B4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密封工艺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8816A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激光无缝焊接，气密性、防水性强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DA6BF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B7686B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752C8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39A2F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镜面材质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2D9D7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镜端高品质蓝宝石镜面，耐腐蚀、耐刮擦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FFDAB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4016A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1A9AB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ADDA2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灭菌方式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96362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支持高温高压、低温等离子灭菌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A91E6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39E61F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50693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E17A4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光学工作距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1C2BE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标准设计 10mm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CD861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E214EB8">
      <w:pPr>
        <w:widowControl/>
        <w:spacing w:before="100" w:beforeAutospacing="1" w:after="100" w:afterAutospacing="1" w:line="240" w:lineRule="auto"/>
        <w:outlineLvl w:val="2"/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val="en-US" w:eastAsia="zh-CN"/>
          <w14:ligatures w14:val="none"/>
        </w:rPr>
        <w:t>二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7"/>
          <w:szCs w:val="27"/>
          <w14:ligatures w14:val="none"/>
        </w:rPr>
        <w:t xml:space="preserve"> 4.0mm 镜鞘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val="en-US" w:eastAsia="zh-CN"/>
          <w14:ligatures w14:val="none"/>
        </w:rPr>
        <w:t>2个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）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67"/>
        <w:gridCol w:w="1725"/>
        <w:gridCol w:w="4241"/>
        <w:gridCol w:w="767"/>
      </w:tblGrid>
      <w:tr w14:paraId="1F5F4D7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D5CAB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CE178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6A9D5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221A8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5D738E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B5AB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4511A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最大插入外径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C3EDD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6.0mm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8842B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76FCA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320E3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58729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器械通道宽度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316C3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最小 4.2mm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12486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49720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C581E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14849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工作长度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8300F6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 xml:space="preserve">129mm-142mm 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C3EE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25518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B7780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83DA8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灭菌方式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62C21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高温高压、低温等离子灭菌复用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D82F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A859C0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8906C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6393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阀体设计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5DEEE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双阀大流量结构，配备 2 个旋转活塞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A34B1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2BED7F6">
      <w:pPr>
        <w:widowControl/>
        <w:spacing w:before="100" w:beforeAutospacing="1" w:after="100" w:afterAutospacing="1" w:line="240" w:lineRule="auto"/>
        <w:outlineLvl w:val="2"/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val="en-US" w:eastAsia="zh-CN"/>
          <w14:ligatures w14:val="none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7"/>
          <w:szCs w:val="27"/>
          <w14:ligatures w14:val="none"/>
        </w:rPr>
        <w:t>4.0mm 穿刺锥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val="en-US" w:eastAsia="zh-CN"/>
          <w14:ligatures w14:val="none"/>
        </w:rPr>
        <w:t>2个</w:t>
      </w:r>
      <w:r>
        <w:rPr>
          <w:rFonts w:hint="eastAsia" w:ascii="宋体" w:hAnsi="宋体" w:eastAsia="宋体" w:cs="宋体"/>
          <w:b/>
          <w:bCs/>
          <w:kern w:val="0"/>
          <w:sz w:val="27"/>
          <w:szCs w:val="27"/>
          <w:lang w:eastAsia="zh-CN"/>
          <w14:ligatures w14:val="none"/>
        </w:rPr>
        <w:t>）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33"/>
        <w:gridCol w:w="1875"/>
        <w:gridCol w:w="3958"/>
        <w:gridCol w:w="834"/>
      </w:tblGrid>
      <w:tr w14:paraId="46F8498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6FCD0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219B5D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622F0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B320A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54F2901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28EBD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EBD13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最大插入外径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C5594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4.2mm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0005F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672EE07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8F237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4F726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工作长度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E4B6D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 xml:space="preserve">163mm-181mm 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7B67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C95837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6555B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5772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灭菌方式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09568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支持高温高压、低温等离子灭菌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48814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E4CBA3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EE28A2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DA22E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头部设计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278D43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钝头结构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7186C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080753F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  <w14:ligatures w14:val="none"/>
        </w:rPr>
        <w:t>六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、刨削动力系统</w:t>
      </w:r>
    </w:p>
    <w:p w14:paraId="7B1EA343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一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 xml:space="preserve"> 刨削动力主机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1"/>
        <w:gridCol w:w="1074"/>
        <w:gridCol w:w="5103"/>
        <w:gridCol w:w="662"/>
      </w:tblGrid>
      <w:tr w14:paraId="77CAA7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6A361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A9771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4B187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F7001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4CE6B75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7D489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776E4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工作模式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78EA1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支持双通道手柄、脚踏双模式协同工作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B91EF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45D69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13450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4B72D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操作屏幕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81410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7 寸 LCD 液晶一体化全触摸屏，智能可视化操作界面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A96A3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24EF01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B17807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567D1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记忆功能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0A6979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自带手柄工作模式、运行转速记忆存储功能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D19A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7F9B91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5C9D6F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107C5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设备重量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E3D30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≤5.5kg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5FE4DC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67C8A3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3F326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7D5AF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语言系统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18268D">
            <w:pPr>
              <w:widowControl/>
              <w:spacing w:after="0" w:line="240" w:lineRule="auto"/>
              <w:rPr>
                <w:rFonts w:hint="default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支持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eastAsia="zh-CN"/>
                <w14:ligatures w14:val="none"/>
              </w:rPr>
              <w:t>中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:lang w:val="en-US" w:eastAsia="zh-CN"/>
                <w14:ligatures w14:val="none"/>
              </w:rPr>
              <w:t>文版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28BC11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A1ECE1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CE620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93736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专属功能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DBFB7C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具备点动锁窗功能，锁定操作界面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EFAE48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6AD50C2A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二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 xml:space="preserve"> 刨削脚踏开关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9"/>
        <w:gridCol w:w="1121"/>
        <w:gridCol w:w="5000"/>
        <w:gridCol w:w="690"/>
      </w:tblGrid>
      <w:tr w14:paraId="14547EC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408FD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DBB44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9FDAF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A0010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043B8F8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9151B9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9F8D21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控制按键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A18D4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 键集成控制：正转、反转、往复转、加速、减速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B6E35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09834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FE775F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367A5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防护等级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0014C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IPX8 全防水，耐消毒液浸泡、耐高温冲洗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29E08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B968A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3333DA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58FE2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连接结构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1BBED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带锁式连接孔，防脱落锁紧设计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761F2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9431DC7">
      <w:pPr>
        <w:widowControl/>
        <w:spacing w:before="100" w:beforeAutospacing="1" w:after="100" w:afterAutospacing="1" w:line="240" w:lineRule="auto"/>
        <w:outlineLvl w:val="2"/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三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 xml:space="preserve"> 刨削手柄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val="en-US" w:eastAsia="zh-CN"/>
          <w14:ligatures w14:val="none"/>
        </w:rPr>
        <w:t>2个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）</w:t>
      </w:r>
      <w:bookmarkStart w:id="1" w:name="_GoBack"/>
      <w:bookmarkEnd w:id="1"/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6"/>
        <w:gridCol w:w="971"/>
        <w:gridCol w:w="5296"/>
        <w:gridCol w:w="617"/>
      </w:tblGrid>
      <w:tr w14:paraId="535719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DA5BA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FAA8A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23DA3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78476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19D9E8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734AC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07EAD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吸引通道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C9F9D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一体式 4mm 超大吸引通道，流量无级可调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81EFD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1A3F642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BC9D2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E5D920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手柄重量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C7996A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≤250g，轻量化机身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55237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63C431B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F212A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DC3168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外观设计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44A5F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磨砂防滑握持设计，带锁防脱落连接结构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9FDBE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6ABACA9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8B3366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3BFFB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工作模式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DDCB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正转、反转、往复转三种作业模式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99D63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48B240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AFC3824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0272A7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运行转速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F545A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正 / 反转：12000 转 / 分；往复转：8000 转 / 分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57D574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512801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F2E2F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F9C1D9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输出扭矩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8E6A6F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额定扭矩 220mN.m，动力充足稳定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9624E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64DAA9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C7F75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F67FB6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手动控制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24667F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 键人体工学手控按钮，一键切换工作模式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7D0C4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F1705B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96E4D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3D5A820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灭菌防护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9FD16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IPX8 防水，支持全程高温高压灭菌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3241E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E8A1C6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42622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BBEF2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安全防护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D33AA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智能过载保护，堵转即刻停机断电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7D35E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651C96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70D03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F0D9A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往复频率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DA7EF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9 档可调，60 次 /min-300 次 /min，以 30 次 /min 逐级递增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456C2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AA8AD6B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/>
          <w14:ligatures w14:val="none"/>
        </w:rPr>
        <w:t>七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、等离子手术设备</w:t>
      </w:r>
    </w:p>
    <w:p w14:paraId="7411A77A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（一）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 xml:space="preserve"> 等离子主机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4"/>
        <w:gridCol w:w="1307"/>
        <w:gridCol w:w="5024"/>
        <w:gridCol w:w="585"/>
      </w:tblGrid>
      <w:tr w14:paraId="4779D3C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52E9B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BDC9E4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9B17F6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71A2A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02FF2AD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BD9351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EC95C19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电路设计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DF047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双极智能控制器，微电流工作，极少电流穿越人体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BB642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4742F07"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1AD31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A201B0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适配术式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B9C2F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一机通用，满足膝、肩、髋、小关节、关节软骨、腱性疾病微创治疗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788AD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67C3E4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3D0B5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E9D73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能量档位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F2FA94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凝血 1\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:u w:val="single"/>
                <w14:ligatures w14:val="none"/>
              </w:rPr>
              <w:t>2 档可调，汽化 1\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9 档精细化调节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83DB2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70265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76D864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FC527E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刀头识别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97FE11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智能自动识别接入刀头，匹配专属工作档位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FA9A6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EB150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D5BB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B4182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温度监测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1065F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实时手术温度可视化监测、屏幕实时显示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258D7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5DA01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73778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FBDE64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温控范围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377F37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测温区间 20℃~70℃，温度超 60℃自动声光报警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1849F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E7505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8553A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E7BAAA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操作屏幕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F0C2A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7 寸 LCD 一体化全触摸屏智能操作界面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696C8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38473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A72411A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3845A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工作频率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D51540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标准输出频率 100kHz，运行稳定无波动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9CFC3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AB24E5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5AF40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B4FD2A9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故障自检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51606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具有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自动故障检测，故障代码显示 + 声音报警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EB51E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0BD73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573E1E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AF3324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金属防触碰保护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49B11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射频工作时刀头接触金属即刻停能，脱离金属安全距离后自动恢复工作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1B7DF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F0F98D2">
      <w:pPr>
        <w:widowControl/>
        <w:spacing w:before="100" w:beforeAutospacing="1" w:after="100" w:afterAutospacing="1" w:line="240" w:lineRule="auto"/>
        <w:outlineLvl w:val="2"/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eastAsia="zh-CN"/>
          <w14:ligatures w14:val="none"/>
        </w:rPr>
        <w:t>（二）</w:t>
      </w:r>
      <w:r>
        <w:rPr>
          <w:rFonts w:ascii="宋体" w:hAnsi="宋体" w:eastAsia="宋体" w:cs="宋体"/>
          <w:b/>
          <w:bCs/>
          <w:kern w:val="0"/>
          <w:sz w:val="24"/>
          <w:szCs w:val="24"/>
          <w14:ligatures w14:val="none"/>
        </w:rPr>
        <w:t xml:space="preserve"> 等离子脚踏开关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5"/>
        <w:gridCol w:w="1226"/>
        <w:gridCol w:w="4764"/>
        <w:gridCol w:w="755"/>
      </w:tblGrid>
      <w:tr w14:paraId="3B42D94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668FF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DAE1B9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64A14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8B262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1CAD1AC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96DE4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DAF17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控制功能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6E0C4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 键独立控制：汽化、凝血、汽化档位调节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D962B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F73B3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E8969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E5D9F9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防护等级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E80B5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IPX8 高度防水，耐冲洗、耐消毒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08A37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779C53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CB08B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1AC228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连接设计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97324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带锁防脱落连接孔，连接稳固不松动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18F8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57B0B1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38B86A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2078941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按键锁定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297F2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脚踏可一键关闭手柄按键功能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FF841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45FCE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648B87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4999A7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操控切换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986CD0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一次性等离子刀头支持手控、脚踏自由切换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935CE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A86BF9F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  <w14:ligatures w14:val="none"/>
        </w:rPr>
        <w:t>八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、机械助力盐水架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9"/>
        <w:gridCol w:w="978"/>
        <w:gridCol w:w="5284"/>
        <w:gridCol w:w="619"/>
      </w:tblGrid>
      <w:tr w14:paraId="192C3AA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71F50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4D1E53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参数项目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53100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技术指标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9A93F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备注</w:t>
            </w:r>
          </w:p>
        </w:tc>
      </w:tr>
      <w:tr w14:paraId="5DD3F0E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D23E01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A18E72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材质配置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CE27C5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不锈钢 + 高分子复合材料，非无菌、可重复使用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C8CFA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4DAC8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CE55B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BC22DA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承重能力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91F450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4 个独立挂钩，单钩最大承重 6L 冲洗液，整体最大承重 24kg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56893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349F164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59985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036F0D7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升降范围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C245C4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独立手动升降调节，调节区间 167cm-259cm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FB4BF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4958B7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278FA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BF6B1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调节方式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87C0E46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按压释放按钮即可自由调节高度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3C60C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2917D41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B7E354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CFF41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工作原理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D3C87C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纯机械结构，无需外接电源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BF046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5DFE4E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22FF11D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41A3F3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稳定结构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3B86E1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五星底座 + 配重平衡块，主体全防锈材质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B24B4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  <w:tr w14:paraId="02DEB91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1022E5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176304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移动结构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3E504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kern w:val="0"/>
                <w:sz w:val="20"/>
                <w:szCs w:val="20"/>
                <w14:ligatures w14:val="none"/>
              </w:rPr>
              <w:t>5 个医用静音锁止万向轮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9B2B7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5705B50">
      <w:pPr>
        <w:widowControl/>
        <w:spacing w:before="100" w:beforeAutospacing="1" w:after="100" w:afterAutospacing="1" w:line="240" w:lineRule="auto"/>
        <w:outlineLvl w:val="1"/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eastAsia="zh-CN"/>
          <w14:ligatures w14:val="none"/>
        </w:rPr>
        <w:t>九</w:t>
      </w:r>
      <w:r>
        <w:rPr>
          <w:rFonts w:ascii="宋体" w:hAnsi="宋体" w:eastAsia="宋体" w:cs="宋体"/>
          <w:b/>
          <w:bCs/>
          <w:kern w:val="0"/>
          <w:sz w:val="32"/>
          <w:szCs w:val="32"/>
          <w14:ligatures w14:val="none"/>
        </w:rPr>
        <w:t>、肩关节全套专用工具配置清单</w:t>
      </w:r>
    </w:p>
    <w:tbl>
      <w:tblPr>
        <w:tblStyle w:val="13"/>
        <w:tblW w:w="7500" w:type="dxa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37"/>
        <w:gridCol w:w="4514"/>
        <w:gridCol w:w="1849"/>
      </w:tblGrid>
      <w:tr w14:paraId="29F9DE4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26BD45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序号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BF15D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工具名称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6B6482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配置数量</w:t>
            </w:r>
          </w:p>
        </w:tc>
      </w:tr>
      <w:tr w14:paraId="460F406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D002E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40D61D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探钩关节探针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6E646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套</w:t>
            </w:r>
          </w:p>
        </w:tc>
      </w:tr>
      <w:tr w14:paraId="0A8FB9E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25851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703BA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鸭嘴咬切钳（直型）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ADE74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29DB88C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6DAFA6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9C613F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鸭嘴咬切钳（左弯）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EF7F76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118992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61C24D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0BF574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鸭嘴咬切钳（右弯）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784179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5F42124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5BFB39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659E3E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前角咬切钳（左）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89D1C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0CAF5D2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4C48DE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84BBC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前角咬切钳（右）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624612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6D1A41E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944D3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A62565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探钩（165mm）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9967BD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53CA76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5ED70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6B92C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推结器（Φ1.4）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EB1D2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6BC4E6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25673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F6211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拉索过线器（左弯）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F5F72D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326594D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D885F1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97657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拉索过线器（右弯）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71C43E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2137D8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E0BBE1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895FB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拉索过线器（直型）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29A8A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55759AB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686CFE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E3A1C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交换棒（Φ4.0）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C2DBC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  <w14:ligatures w14:val="none"/>
              </w:rPr>
              <w:t>2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 xml:space="preserve"> 根</w:t>
            </w:r>
          </w:p>
        </w:tc>
      </w:tr>
      <w:tr w14:paraId="2DBC127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BD0DEA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ECB7CA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肩盂锉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7A312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5B2EC7A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31C1CC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88963E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骨锤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C950D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3CA1A3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CAE4E6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6036FA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软组织抓钳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CDE70F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792FA33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00F2BC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0F7EC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抓线钳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A7EAFE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6C08EBC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3962A6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2E6C50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扁带剪线钳（方型）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A22970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 把</w:t>
            </w:r>
          </w:p>
        </w:tc>
      </w:tr>
      <w:tr w14:paraId="0E24C88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4A951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45DAF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过线拉索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FECE54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套</w:t>
            </w:r>
          </w:p>
        </w:tc>
      </w:tr>
      <w:tr w14:paraId="392D24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2EE1C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598623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过线枪（肩袖 1 代）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FD9AE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把</w:t>
            </w:r>
          </w:p>
        </w:tc>
      </w:tr>
      <w:tr w14:paraId="0855DE5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E3069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7816B8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过线枪针芯（肩袖 1 代）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06361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 根</w:t>
            </w:r>
          </w:p>
        </w:tc>
      </w:tr>
      <w:tr w14:paraId="77ADB3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140264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508FD6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肩关节通用工具工具盒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EE5E8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套</w:t>
            </w:r>
          </w:p>
        </w:tc>
      </w:tr>
      <w:tr w14:paraId="188DD2A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DC6F1E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3AA27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肩关节入路套管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7701D3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/>
                <w14:ligatures w14:val="none"/>
              </w:rPr>
              <w:t>5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 xml:space="preserve"> 个</w:t>
            </w:r>
          </w:p>
        </w:tc>
      </w:tr>
      <w:tr w14:paraId="7FE5548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D6D95D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45D7AF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一次性使用双齿刨削刀头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42EF5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 个</w:t>
            </w:r>
          </w:p>
        </w:tc>
      </w:tr>
      <w:tr w14:paraId="3EBFEF8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E9343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C84C73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一次性使用刨削磨头刀头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CDB93B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10 个</w:t>
            </w:r>
          </w:p>
        </w:tc>
      </w:tr>
      <w:tr w14:paraId="6DE9A38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454486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6BADFB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14:ligatures w14:val="none"/>
              </w:rPr>
              <w:t>肩关节牵引架系统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DFE3FFE">
            <w:pPr>
              <w:widowControl/>
              <w:spacing w:after="0" w:line="240" w:lineRule="auto"/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b w:val="0"/>
                <w:bCs w:val="0"/>
                <w:color w:val="auto"/>
                <w:kern w:val="0"/>
                <w:sz w:val="20"/>
                <w:szCs w:val="20"/>
                <w14:ligatures w14:val="none"/>
              </w:rPr>
              <w:t>1 套</w:t>
            </w:r>
          </w:p>
        </w:tc>
      </w:tr>
      <w:tr w14:paraId="676EEE7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334AF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26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D07066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开路锥（内排）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874E48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4EE8CA0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5BF67F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27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04E1B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开路丝攻（4.5 内排）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54525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2FBCFA5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39B14E8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7DE21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开路丝攻（5.5 内排）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5890F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2236DBF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DD9DF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40136C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开路锥（外排）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9FB02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135DAC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DA11A9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863C32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外排丝锥（4.75）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C0111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554AC9E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BB4525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31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FC88444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外排丝锥（5.5）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86ED4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60DD93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30E429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32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BADBDA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限位钻（Φ2.4）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3528C50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6CEA713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F65304C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7FA977E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闭孔器（直型 Φ3.0）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392AC57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  <w:tr w14:paraId="4083C4F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905AB6F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34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98EAF8B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导向器（直型 Φ3.0）</w:t>
            </w:r>
          </w:p>
        </w:tc>
        <w:tc>
          <w:tcPr>
            <w:tcW w:w="0" w:type="auto"/>
            <w:tcBorders>
              <w:top w:val="single" w:color="DEE0E3" w:sz="6" w:space="0"/>
              <w:left w:val="single" w:color="DEE0E3" w:sz="6" w:space="0"/>
              <w:bottom w:val="single" w:color="DEE0E3" w:sz="6" w:space="0"/>
              <w:right w:val="single" w:color="DEE0E3" w:sz="6" w:space="0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148D5">
            <w:pPr>
              <w:widowControl/>
              <w:spacing w:after="0" w:line="240" w:lineRule="auto"/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hAnsi="宋体" w:eastAsia="宋体" w:cs="宋体"/>
                <w:kern w:val="0"/>
                <w:sz w:val="20"/>
                <w:szCs w:val="20"/>
                <w14:ligatures w14:val="none"/>
              </w:rPr>
              <w:t>1 个</w:t>
            </w:r>
          </w:p>
        </w:tc>
      </w:tr>
    </w:tbl>
    <w:p w14:paraId="605616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635"/>
    <w:rsid w:val="0018196A"/>
    <w:rsid w:val="002E0377"/>
    <w:rsid w:val="0069123E"/>
    <w:rsid w:val="009003E6"/>
    <w:rsid w:val="009D0543"/>
    <w:rsid w:val="00AD0C2C"/>
    <w:rsid w:val="00B22DA3"/>
    <w:rsid w:val="00B37804"/>
    <w:rsid w:val="00B65BF5"/>
    <w:rsid w:val="00B70E4A"/>
    <w:rsid w:val="00C144B2"/>
    <w:rsid w:val="00E3798E"/>
    <w:rsid w:val="00EB2635"/>
    <w:rsid w:val="00F36C4D"/>
    <w:rsid w:val="344503C3"/>
    <w:rsid w:val="3D1D0DA4"/>
    <w:rsid w:val="4CBA7FBB"/>
    <w:rsid w:val="7516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F5597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919</Words>
  <Characters>1072</Characters>
  <Lines>262</Lines>
  <Paragraphs>422</Paragraphs>
  <TotalTime>42</TotalTime>
  <ScaleCrop>false</ScaleCrop>
  <LinksUpToDate>false</LinksUpToDate>
  <CharactersWithSpaces>1123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2026-08-02T14:30:00Z</dcterms:created>
  <dc:creator>8613557056397</dc:creator>
  <cp:lastModifiedBy>逍逍</cp:lastModifiedBy>
  <dcterms:modified xsi:type="dcterms:W3CDTF">2026-08-03T06:39:24Z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eyJoZGlkIjoiMzA2MWE3ZmRmZjg0OWU4ZTQyOGQwODExMjBkOWZiZDgiLCJ1c2VySWQiOiIxMjc1NjY1NDQwIn0=</vt:lpwstr>
  </property>
  <property fmtid="{D5CDD505-2E9C-101B-9397-08002B2CF9AE}" pid="3" name="KSOProductBuildVer">
    <vt:lpwstr>2052-12.1.0.28043</vt:lpwstr>
  </property>
  <property fmtid="{D5CDD505-2E9C-101B-9397-08002B2CF9AE}" pid="4" name="ICV">
    <vt:lpwstr>899B375157584C4BB09D2645166465C2_12</vt:lpwstr>
  </property>
</Properties>
</file>